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7F3E6" w14:textId="77777777" w:rsidR="0069035D" w:rsidRPr="003234DE" w:rsidRDefault="00F541DC" w:rsidP="002763AD">
      <w:pPr>
        <w:rPr>
          <w:sz w:val="22"/>
          <w:szCs w:val="22"/>
        </w:rPr>
      </w:pPr>
      <w:r w:rsidRPr="003234D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671ACAD" wp14:editId="01FA61B6">
                <wp:simplePos x="0" y="0"/>
                <wp:positionH relativeFrom="column">
                  <wp:posOffset>-87630</wp:posOffset>
                </wp:positionH>
                <wp:positionV relativeFrom="paragraph">
                  <wp:posOffset>-811530</wp:posOffset>
                </wp:positionV>
                <wp:extent cx="4959350" cy="189357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0" cy="189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EA3DF3" w14:textId="77777777" w:rsidR="0069035D" w:rsidRDefault="0069035D">
                            <w:pPr>
                              <w:pStyle w:val="berschrift1"/>
                              <w:rPr>
                                <w:rFonts w:ascii="Arial" w:hAnsi="Arial"/>
                                <w:b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64"/>
                              </w:rPr>
                              <w:t>PRESSEINFORMATION</w:t>
                            </w:r>
                          </w:p>
                          <w:p w14:paraId="5B578385" w14:textId="77777777" w:rsidR="009C35FD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Techtronic Industries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Redaktion:</w:t>
                            </w:r>
                          </w:p>
                          <w:p w14:paraId="475D62E7" w14:textId="77777777" w:rsidR="0069035D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Central Europe GmbH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Pressebüro </w:t>
                            </w:r>
                            <w:smartTag w:uri="urn:schemas-microsoft-com:office:smarttags" w:element="PersonName">
                              <w:r w:rsidR="0069035D"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Dieter Tschorn</w:t>
                              </w:r>
                            </w:smartTag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&amp; Partner</w:t>
                            </w:r>
                          </w:p>
                          <w:p w14:paraId="64A80CBC" w14:textId="77777777" w:rsidR="00AA7E9F" w:rsidRDefault="002D6F6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Walder</w:t>
                            </w:r>
                            <w:r w:rsidR="00C02696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traße 53</w:t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Postfach 101152</w:t>
                            </w:r>
                          </w:p>
                          <w:p w14:paraId="1DFD79D1" w14:textId="77777777" w:rsidR="00AA7E9F" w:rsidRDefault="00AA7E9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40724 Hilden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69451 Weinheim</w:t>
                            </w:r>
                          </w:p>
                          <w:p w14:paraId="20370186" w14:textId="77777777" w:rsidR="00AA7E9F" w:rsidRPr="003F19AE" w:rsidRDefault="00AA7E9F" w:rsidP="003234D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Tel. (02103) 960 </w:t>
                            </w:r>
                            <w:r w:rsidR="003234DE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149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Tel. </w:t>
                            </w:r>
                            <w:r w:rsidRPr="003F19AE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(06201) 5 78 78</w:t>
                            </w:r>
                          </w:p>
                          <w:p w14:paraId="794226CD" w14:textId="77777777" w:rsidR="0069035D" w:rsidRDefault="00AA3D02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www.milwaukeetool.</w:t>
                            </w:r>
                            <w:r w:rsidR="00E53335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 xml:space="preserve">de </w:t>
                            </w:r>
                            <w:r w:rsidR="00E53335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D50382" w:rsidRPr="00D50382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www.pressebuero-tschorn.de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71AC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63.9pt;width:390.5pt;height:149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" o:allowincell="f" stroked="f">
                <v:textbox>
                  <w:txbxContent>
                    <w:p w14:paraId="5EEA3DF3" w14:textId="77777777" w:rsidR="0069035D" w:rsidRDefault="0069035D">
                      <w:pPr>
                        <w:pStyle w:val="berschrift1"/>
                        <w:rPr>
                          <w:rFonts w:ascii="Arial" w:hAnsi="Arial"/>
                          <w:b/>
                          <w:sz w:val="64"/>
                        </w:rPr>
                      </w:pPr>
                      <w:r>
                        <w:rPr>
                          <w:rFonts w:ascii="Arial" w:hAnsi="Arial"/>
                          <w:b/>
                          <w:sz w:val="64"/>
                        </w:rPr>
                        <w:t>PRESSEINFORMATION</w:t>
                      </w:r>
                    </w:p>
                    <w:p w14:paraId="5B578385" w14:textId="77777777" w:rsidR="009C35FD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Techtronic Industries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Redaktion:</w:t>
                      </w:r>
                    </w:p>
                    <w:p w14:paraId="475D62E7" w14:textId="77777777" w:rsidR="0069035D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Central Europe GmbH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Pressebüro </w:t>
                      </w:r>
                      <w:smartTag w:uri="urn:schemas-microsoft-com:office:smarttags" w:element="PersonName">
                        <w:r w:rsidR="0069035D">
                          <w:rPr>
                            <w:rFonts w:ascii="Arial" w:hAnsi="Arial"/>
                            <w:b/>
                            <w:sz w:val="18"/>
                          </w:rPr>
                          <w:t>Dieter Tschorn</w:t>
                        </w:r>
                      </w:smartTag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 xml:space="preserve"> &amp; Partner</w:t>
                      </w:r>
                    </w:p>
                    <w:p w14:paraId="64A80CBC" w14:textId="77777777" w:rsidR="00AA7E9F" w:rsidRDefault="002D6F6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Walder</w:t>
                      </w:r>
                      <w:r w:rsidR="00C02696">
                        <w:rPr>
                          <w:rFonts w:ascii="Arial" w:hAnsi="Arial"/>
                          <w:b/>
                          <w:sz w:val="18"/>
                        </w:rPr>
                        <w:t xml:space="preserve"> 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traße 53</w:t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  <w:t>Postfach 101152</w:t>
                      </w:r>
                    </w:p>
                    <w:p w14:paraId="1DFD79D1" w14:textId="77777777" w:rsidR="00AA7E9F" w:rsidRDefault="00AA7E9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40724 Hilden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69451 Weinheim</w:t>
                      </w:r>
                    </w:p>
                    <w:p w14:paraId="20370186" w14:textId="77777777" w:rsidR="00AA7E9F" w:rsidRPr="003F19AE" w:rsidRDefault="00AA7E9F" w:rsidP="003234D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 xml:space="preserve">Tel. (02103) 960 </w:t>
                      </w:r>
                      <w:r w:rsidR="003234DE">
                        <w:rPr>
                          <w:rFonts w:ascii="Arial" w:hAnsi="Arial"/>
                          <w:b/>
                          <w:sz w:val="18"/>
                        </w:rPr>
                        <w:t>149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Tel. </w:t>
                      </w:r>
                      <w:r w:rsidRPr="003F19AE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(06201) 5 78 78</w:t>
                      </w:r>
                    </w:p>
                    <w:p w14:paraId="794226CD" w14:textId="77777777" w:rsidR="0069035D" w:rsidRDefault="00AA3D02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www.milwaukeetool.</w:t>
                      </w:r>
                      <w:r w:rsidR="00E53335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 xml:space="preserve">de </w:t>
                      </w:r>
                      <w:r w:rsidR="00E53335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D50382" w:rsidRPr="00D50382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www.pressebuero-tschorn.de</w:t>
                      </w:r>
                    </w:p>
                  </w:txbxContent>
                </v:textbox>
              </v:shape>
            </w:pict>
          </mc:Fallback>
        </mc:AlternateContent>
      </w:r>
    </w:p>
    <w:p w14:paraId="5A649A6A" w14:textId="77777777" w:rsidR="0069035D" w:rsidRPr="003234DE" w:rsidRDefault="0069035D" w:rsidP="002763AD">
      <w:pPr>
        <w:rPr>
          <w:sz w:val="22"/>
          <w:szCs w:val="22"/>
        </w:rPr>
      </w:pPr>
    </w:p>
    <w:p w14:paraId="6084C8DF" w14:textId="77777777" w:rsidR="0069035D" w:rsidRPr="003234DE" w:rsidRDefault="0069035D" w:rsidP="002763AD">
      <w:pPr>
        <w:rPr>
          <w:sz w:val="22"/>
          <w:szCs w:val="22"/>
        </w:rPr>
      </w:pPr>
    </w:p>
    <w:p w14:paraId="611AF039" w14:textId="77777777" w:rsidR="0069035D" w:rsidRPr="003234DE" w:rsidRDefault="0069035D" w:rsidP="002763AD">
      <w:pPr>
        <w:rPr>
          <w:sz w:val="22"/>
          <w:szCs w:val="22"/>
        </w:rPr>
      </w:pPr>
    </w:p>
    <w:p w14:paraId="617E930C" w14:textId="77777777" w:rsidR="0069035D" w:rsidRPr="003234DE" w:rsidRDefault="0069035D" w:rsidP="002763AD">
      <w:pPr>
        <w:rPr>
          <w:sz w:val="22"/>
          <w:szCs w:val="22"/>
        </w:rPr>
      </w:pPr>
    </w:p>
    <w:p w14:paraId="4FDC131E" w14:textId="77777777" w:rsidR="0069035D" w:rsidRPr="003234DE" w:rsidRDefault="0069035D" w:rsidP="002763AD">
      <w:pPr>
        <w:rPr>
          <w:sz w:val="22"/>
          <w:szCs w:val="22"/>
        </w:rPr>
      </w:pPr>
    </w:p>
    <w:p w14:paraId="48D644FB" w14:textId="77777777" w:rsidR="003234DE" w:rsidRDefault="003234DE" w:rsidP="003234DE">
      <w:pPr>
        <w:spacing w:line="360" w:lineRule="auto"/>
        <w:rPr>
          <w:sz w:val="22"/>
          <w:szCs w:val="22"/>
        </w:rPr>
      </w:pPr>
    </w:p>
    <w:p w14:paraId="1181BBFB" w14:textId="284B0F32" w:rsidR="00944411" w:rsidRPr="00944411" w:rsidRDefault="00944411" w:rsidP="00944411">
      <w:pPr>
        <w:spacing w:line="360" w:lineRule="auto"/>
        <w:rPr>
          <w:sz w:val="22"/>
          <w:szCs w:val="22"/>
        </w:rPr>
      </w:pPr>
      <w:r w:rsidRPr="00163D87">
        <w:rPr>
          <w:sz w:val="32"/>
          <w:szCs w:val="32"/>
        </w:rPr>
        <w:t>Leiser arbeiten bei hoher Leistung</w:t>
      </w:r>
    </w:p>
    <w:p w14:paraId="4FA3C404" w14:textId="5EAFFF16" w:rsidR="00944411" w:rsidRPr="00163D87" w:rsidRDefault="00C20D49" w:rsidP="00944411">
      <w:pPr>
        <w:spacing w:line="360" w:lineRule="auto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Neuer</w:t>
      </w:r>
      <w:r w:rsidR="00944411" w:rsidRPr="00163D87">
        <w:rPr>
          <w:i/>
          <w:iCs/>
          <w:sz w:val="22"/>
          <w:szCs w:val="22"/>
        </w:rPr>
        <w:t xml:space="preserve"> </w:t>
      </w:r>
      <w:r w:rsidRPr="00163D87">
        <w:rPr>
          <w:i/>
          <w:iCs/>
          <w:sz w:val="22"/>
          <w:szCs w:val="22"/>
        </w:rPr>
        <w:t xml:space="preserve">FUEL </w:t>
      </w:r>
      <w:r w:rsidR="00944411" w:rsidRPr="00163D87">
        <w:rPr>
          <w:i/>
          <w:iCs/>
          <w:sz w:val="22"/>
          <w:szCs w:val="22"/>
        </w:rPr>
        <w:t xml:space="preserve">M18 </w:t>
      </w:r>
      <w:r>
        <w:rPr>
          <w:i/>
          <w:iCs/>
          <w:sz w:val="22"/>
          <w:szCs w:val="22"/>
        </w:rPr>
        <w:t>Akku</w:t>
      </w:r>
      <w:r w:rsidR="00944411" w:rsidRPr="00163D87">
        <w:rPr>
          <w:i/>
          <w:iCs/>
          <w:sz w:val="22"/>
          <w:szCs w:val="22"/>
        </w:rPr>
        <w:t>-Schlagschrauber</w:t>
      </w:r>
      <w:r>
        <w:rPr>
          <w:i/>
          <w:iCs/>
          <w:sz w:val="22"/>
          <w:szCs w:val="22"/>
        </w:rPr>
        <w:t xml:space="preserve"> mit hydraulischem Schlagwerk</w:t>
      </w:r>
      <w:r w:rsidR="00944411" w:rsidRPr="00163D87">
        <w:rPr>
          <w:i/>
          <w:iCs/>
          <w:sz w:val="22"/>
          <w:szCs w:val="22"/>
        </w:rPr>
        <w:t xml:space="preserve"> für professionelle Anwendungen</w:t>
      </w:r>
      <w:r>
        <w:rPr>
          <w:i/>
          <w:iCs/>
          <w:sz w:val="22"/>
          <w:szCs w:val="22"/>
        </w:rPr>
        <w:t xml:space="preserve"> in lärmsensiblen Umgebungen</w:t>
      </w:r>
    </w:p>
    <w:p w14:paraId="58A3BCB8" w14:textId="77777777" w:rsidR="00944411" w:rsidRPr="00944411" w:rsidRDefault="00944411" w:rsidP="00944411">
      <w:pPr>
        <w:spacing w:line="360" w:lineRule="auto"/>
        <w:rPr>
          <w:sz w:val="22"/>
          <w:szCs w:val="22"/>
        </w:rPr>
      </w:pPr>
    </w:p>
    <w:p w14:paraId="30EA9042" w14:textId="0653A93E" w:rsidR="00944411" w:rsidRDefault="00944411" w:rsidP="00944411">
      <w:pPr>
        <w:spacing w:line="360" w:lineRule="auto"/>
        <w:rPr>
          <w:sz w:val="22"/>
          <w:szCs w:val="22"/>
        </w:rPr>
      </w:pPr>
      <w:r w:rsidRPr="00944411">
        <w:rPr>
          <w:sz w:val="22"/>
          <w:szCs w:val="22"/>
        </w:rPr>
        <w:t xml:space="preserve">Mit </w:t>
      </w:r>
      <w:r w:rsidR="00C20D49">
        <w:rPr>
          <w:sz w:val="22"/>
          <w:szCs w:val="22"/>
        </w:rPr>
        <w:t xml:space="preserve">dem neuen </w:t>
      </w:r>
      <w:r w:rsidR="00C20D49" w:rsidRPr="00944411">
        <w:rPr>
          <w:sz w:val="22"/>
          <w:szCs w:val="22"/>
        </w:rPr>
        <w:t>¼″ Hex</w:t>
      </w:r>
      <w:r w:rsidR="00C20D49">
        <w:rPr>
          <w:sz w:val="22"/>
          <w:szCs w:val="22"/>
        </w:rPr>
        <w:t xml:space="preserve">-Akku-Schlagschrauber </w:t>
      </w:r>
      <w:r w:rsidR="00C20D49" w:rsidRPr="00944411">
        <w:rPr>
          <w:sz w:val="22"/>
          <w:szCs w:val="22"/>
        </w:rPr>
        <w:t xml:space="preserve">FUEL </w:t>
      </w:r>
      <w:r w:rsidRPr="00944411">
        <w:rPr>
          <w:sz w:val="22"/>
          <w:szCs w:val="22"/>
        </w:rPr>
        <w:t xml:space="preserve">M18 </w:t>
      </w:r>
      <w:r w:rsidR="00C20D49" w:rsidRPr="00C20D49">
        <w:rPr>
          <w:sz w:val="22"/>
          <w:szCs w:val="22"/>
        </w:rPr>
        <w:t xml:space="preserve">FIDRQ-502X </w:t>
      </w:r>
      <w:r w:rsidR="00C20D49">
        <w:rPr>
          <w:sz w:val="22"/>
          <w:szCs w:val="22"/>
        </w:rPr>
        <w:t xml:space="preserve"> </w:t>
      </w:r>
      <w:r w:rsidRPr="00944411">
        <w:rPr>
          <w:sz w:val="22"/>
          <w:szCs w:val="22"/>
        </w:rPr>
        <w:t xml:space="preserve">stellt Milwaukee eine </w:t>
      </w:r>
      <w:r w:rsidR="00C20D49">
        <w:rPr>
          <w:sz w:val="22"/>
          <w:szCs w:val="22"/>
        </w:rPr>
        <w:t>komplett neu entwickelte</w:t>
      </w:r>
      <w:r w:rsidRPr="00944411">
        <w:rPr>
          <w:sz w:val="22"/>
          <w:szCs w:val="22"/>
        </w:rPr>
        <w:t xml:space="preserve"> Lösung für Anwender </w:t>
      </w:r>
      <w:r w:rsidR="006D097C">
        <w:rPr>
          <w:sz w:val="22"/>
          <w:szCs w:val="22"/>
        </w:rPr>
        <w:t xml:space="preserve">in Handwerk und Industrie </w:t>
      </w:r>
      <w:r w:rsidRPr="00944411">
        <w:rPr>
          <w:sz w:val="22"/>
          <w:szCs w:val="22"/>
        </w:rPr>
        <w:t xml:space="preserve">vor, die regelmäßig in lärmsensiblen Umgebungen arbeiten </w:t>
      </w:r>
      <w:r w:rsidR="00C20D49">
        <w:rPr>
          <w:sz w:val="22"/>
          <w:szCs w:val="22"/>
        </w:rPr>
        <w:t>und besonderen</w:t>
      </w:r>
      <w:r w:rsidRPr="00944411">
        <w:rPr>
          <w:sz w:val="22"/>
          <w:szCs w:val="22"/>
        </w:rPr>
        <w:t xml:space="preserve"> Wert auf ergonomisches, ermüdungsarmes Arbeiten legen. Das kompakte Akkuwerkzeug </w:t>
      </w:r>
      <w:r w:rsidR="00B64C24">
        <w:rPr>
          <w:sz w:val="22"/>
          <w:szCs w:val="22"/>
        </w:rPr>
        <w:t xml:space="preserve">mit hydraulischem Schlagwerk </w:t>
      </w:r>
      <w:r w:rsidRPr="00944411">
        <w:rPr>
          <w:sz w:val="22"/>
          <w:szCs w:val="22"/>
        </w:rPr>
        <w:t xml:space="preserve">verbindet eine </w:t>
      </w:r>
      <w:r w:rsidR="00C20D49">
        <w:rPr>
          <w:sz w:val="22"/>
          <w:szCs w:val="22"/>
        </w:rPr>
        <w:t>hohe</w:t>
      </w:r>
      <w:r w:rsidRPr="00944411">
        <w:rPr>
          <w:sz w:val="22"/>
          <w:szCs w:val="22"/>
        </w:rPr>
        <w:t xml:space="preserve"> Arbeitsgeschwindigkeit mit deutlich reduzierter Geräusch- und Vibrationsentwicklung</w:t>
      </w:r>
      <w:r w:rsidR="00FB257F">
        <w:rPr>
          <w:sz w:val="22"/>
          <w:szCs w:val="22"/>
        </w:rPr>
        <w:t xml:space="preserve"> </w:t>
      </w:r>
      <w:r w:rsidR="00B64C24">
        <w:rPr>
          <w:sz w:val="22"/>
          <w:szCs w:val="22"/>
        </w:rPr>
        <w:t>sowie mit</w:t>
      </w:r>
      <w:r w:rsidR="00FB257F">
        <w:rPr>
          <w:sz w:val="22"/>
          <w:szCs w:val="22"/>
        </w:rPr>
        <w:t xml:space="preserve"> ergonomischer Handhabung</w:t>
      </w:r>
      <w:r w:rsidRPr="00944411">
        <w:rPr>
          <w:sz w:val="22"/>
          <w:szCs w:val="22"/>
        </w:rPr>
        <w:t>.</w:t>
      </w:r>
      <w:r w:rsidR="00AB1293">
        <w:rPr>
          <w:sz w:val="22"/>
          <w:szCs w:val="22"/>
        </w:rPr>
        <w:t xml:space="preserve"> </w:t>
      </w:r>
      <w:r w:rsidRPr="00944411">
        <w:rPr>
          <w:sz w:val="22"/>
          <w:szCs w:val="22"/>
        </w:rPr>
        <w:t>Mit einer Baulänge von nur 109 Millimetern und einem Gewicht von 1,8 Kilogramm inklusive Akku ist das Werkzeug zudem für Arbeiten</w:t>
      </w:r>
      <w:r w:rsidR="00C87CB4">
        <w:rPr>
          <w:sz w:val="22"/>
          <w:szCs w:val="22"/>
        </w:rPr>
        <w:t xml:space="preserve"> über Kopf sowie </w:t>
      </w:r>
      <w:r w:rsidRPr="00944411">
        <w:rPr>
          <w:sz w:val="22"/>
          <w:szCs w:val="22"/>
        </w:rPr>
        <w:t xml:space="preserve">in engen </w:t>
      </w:r>
      <w:r w:rsidR="00C87CB4">
        <w:rPr>
          <w:sz w:val="22"/>
          <w:szCs w:val="22"/>
        </w:rPr>
        <w:t xml:space="preserve">Bereichen </w:t>
      </w:r>
      <w:r w:rsidRPr="00944411">
        <w:rPr>
          <w:sz w:val="22"/>
          <w:szCs w:val="22"/>
        </w:rPr>
        <w:t>ausgelegt.</w:t>
      </w:r>
      <w:r w:rsidR="00AB1293">
        <w:rPr>
          <w:sz w:val="22"/>
          <w:szCs w:val="22"/>
        </w:rPr>
        <w:t xml:space="preserve"> </w:t>
      </w:r>
      <w:r w:rsidRPr="00944411">
        <w:rPr>
          <w:sz w:val="22"/>
          <w:szCs w:val="22"/>
        </w:rPr>
        <w:t>Als Teil des M18</w:t>
      </w:r>
      <w:r w:rsidR="00B64C24">
        <w:rPr>
          <w:sz w:val="22"/>
          <w:szCs w:val="22"/>
        </w:rPr>
        <w:t>-</w:t>
      </w:r>
      <w:r w:rsidRPr="00944411">
        <w:rPr>
          <w:sz w:val="22"/>
          <w:szCs w:val="22"/>
        </w:rPr>
        <w:t xml:space="preserve">Systems ist der Schlagschrauber mit bestehenden Akkus und Ladegeräten kompatibel und lässt sich nahtlos in vorhandene </w:t>
      </w:r>
      <w:r w:rsidR="006D097C">
        <w:rPr>
          <w:sz w:val="22"/>
          <w:szCs w:val="22"/>
        </w:rPr>
        <w:t>Geräteparks</w:t>
      </w:r>
      <w:r w:rsidRPr="00944411">
        <w:rPr>
          <w:sz w:val="22"/>
          <w:szCs w:val="22"/>
        </w:rPr>
        <w:t xml:space="preserve"> integrieren.</w:t>
      </w:r>
    </w:p>
    <w:p w14:paraId="2CF06C53" w14:textId="77777777" w:rsidR="00A90E82" w:rsidRDefault="00A90E82" w:rsidP="00944411">
      <w:pPr>
        <w:spacing w:line="360" w:lineRule="auto"/>
        <w:rPr>
          <w:sz w:val="22"/>
          <w:szCs w:val="22"/>
        </w:rPr>
      </w:pPr>
    </w:p>
    <w:p w14:paraId="3D693C63" w14:textId="77777777" w:rsidR="008362C1" w:rsidRPr="00944411" w:rsidRDefault="008362C1" w:rsidP="008362C1">
      <w:pPr>
        <w:spacing w:line="360" w:lineRule="auto"/>
        <w:rPr>
          <w:sz w:val="22"/>
          <w:szCs w:val="22"/>
        </w:rPr>
      </w:pPr>
      <w:r w:rsidRPr="00944411">
        <w:rPr>
          <w:sz w:val="22"/>
          <w:szCs w:val="22"/>
        </w:rPr>
        <w:t>Weitere Informationen: www.milwaukeetool.de</w:t>
      </w:r>
    </w:p>
    <w:p w14:paraId="7FD77543" w14:textId="77777777" w:rsidR="00B64C24" w:rsidRDefault="00B64C24" w:rsidP="00B64C24">
      <w:pPr>
        <w:spacing w:line="360" w:lineRule="auto"/>
        <w:rPr>
          <w:sz w:val="22"/>
          <w:szCs w:val="22"/>
        </w:rPr>
      </w:pPr>
    </w:p>
    <w:p w14:paraId="3AF87857" w14:textId="10C8F170" w:rsidR="008362C1" w:rsidRDefault="008362C1" w:rsidP="008362C1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Technische Daten: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12"/>
        <w:gridCol w:w="3312"/>
      </w:tblGrid>
      <w:tr w:rsidR="006D097C" w:rsidRPr="006D097C" w14:paraId="0DDB24FF" w14:textId="77777777" w:rsidTr="006D097C">
        <w:tc>
          <w:tcPr>
            <w:tcW w:w="3312" w:type="dxa"/>
          </w:tcPr>
          <w:p w14:paraId="750273BC" w14:textId="77777777" w:rsidR="006D097C" w:rsidRPr="006D097C" w:rsidRDefault="006D097C" w:rsidP="008362C1">
            <w:pPr>
              <w:spacing w:line="360" w:lineRule="auto"/>
              <w:rPr>
                <w:sz w:val="20"/>
              </w:rPr>
            </w:pPr>
          </w:p>
        </w:tc>
        <w:tc>
          <w:tcPr>
            <w:tcW w:w="3312" w:type="dxa"/>
          </w:tcPr>
          <w:p w14:paraId="7A1EE243" w14:textId="019D5931" w:rsidR="006D097C" w:rsidRPr="006D097C" w:rsidRDefault="006D097C" w:rsidP="00B64C24">
            <w:pPr>
              <w:spacing w:line="360" w:lineRule="auto"/>
              <w:jc w:val="right"/>
              <w:rPr>
                <w:sz w:val="20"/>
              </w:rPr>
            </w:pPr>
            <w:r w:rsidRPr="00C20D49">
              <w:rPr>
                <w:sz w:val="20"/>
              </w:rPr>
              <w:t>M18 FIDRQ-502X</w:t>
            </w:r>
          </w:p>
        </w:tc>
      </w:tr>
      <w:tr w:rsidR="006D097C" w:rsidRPr="006D097C" w14:paraId="74A2D56B" w14:textId="77777777" w:rsidTr="006D097C">
        <w:tc>
          <w:tcPr>
            <w:tcW w:w="3312" w:type="dxa"/>
          </w:tcPr>
          <w:p w14:paraId="2B26F978" w14:textId="234174D3" w:rsidR="006D097C" w:rsidRPr="006D097C" w:rsidRDefault="006D097C" w:rsidP="008362C1">
            <w:pPr>
              <w:spacing w:line="360" w:lineRule="auto"/>
              <w:rPr>
                <w:sz w:val="20"/>
              </w:rPr>
            </w:pPr>
            <w:r w:rsidRPr="006D097C">
              <w:rPr>
                <w:sz w:val="20"/>
              </w:rPr>
              <w:t>Akku</w:t>
            </w:r>
          </w:p>
        </w:tc>
        <w:tc>
          <w:tcPr>
            <w:tcW w:w="3312" w:type="dxa"/>
          </w:tcPr>
          <w:p w14:paraId="113D383A" w14:textId="3135B856" w:rsidR="006D097C" w:rsidRPr="006D097C" w:rsidRDefault="006D097C" w:rsidP="00B64C24">
            <w:pPr>
              <w:spacing w:line="360" w:lineRule="auto"/>
              <w:jc w:val="right"/>
              <w:rPr>
                <w:sz w:val="20"/>
              </w:rPr>
            </w:pPr>
            <w:r w:rsidRPr="006D097C">
              <w:rPr>
                <w:sz w:val="20"/>
              </w:rPr>
              <w:t>18 V / 5,0 Ah</w:t>
            </w:r>
          </w:p>
        </w:tc>
      </w:tr>
      <w:tr w:rsidR="006D097C" w:rsidRPr="006D097C" w14:paraId="7F0A0D64" w14:textId="77777777" w:rsidTr="006D097C">
        <w:tc>
          <w:tcPr>
            <w:tcW w:w="3312" w:type="dxa"/>
          </w:tcPr>
          <w:p w14:paraId="25E26D99" w14:textId="66577534" w:rsidR="006D097C" w:rsidRPr="006D097C" w:rsidRDefault="00B64C24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Max. </w:t>
            </w:r>
            <w:r w:rsidR="006D097C" w:rsidRPr="006D097C">
              <w:rPr>
                <w:sz w:val="20"/>
              </w:rPr>
              <w:t>Schlagzahl (min⁻¹)</w:t>
            </w:r>
          </w:p>
        </w:tc>
        <w:tc>
          <w:tcPr>
            <w:tcW w:w="3312" w:type="dxa"/>
          </w:tcPr>
          <w:p w14:paraId="7A9346A4" w14:textId="7148BD4F" w:rsidR="006D097C" w:rsidRPr="006D097C" w:rsidRDefault="006D097C" w:rsidP="00B64C24">
            <w:pPr>
              <w:spacing w:line="360" w:lineRule="auto"/>
              <w:jc w:val="right"/>
              <w:rPr>
                <w:sz w:val="20"/>
              </w:rPr>
            </w:pPr>
            <w:r w:rsidRPr="006D097C">
              <w:rPr>
                <w:sz w:val="20"/>
              </w:rPr>
              <w:t xml:space="preserve">6.300 </w:t>
            </w:r>
          </w:p>
        </w:tc>
      </w:tr>
      <w:tr w:rsidR="006D097C" w:rsidRPr="006D097C" w14:paraId="565FC796" w14:textId="77777777" w:rsidTr="006D097C">
        <w:tc>
          <w:tcPr>
            <w:tcW w:w="3312" w:type="dxa"/>
          </w:tcPr>
          <w:p w14:paraId="3FB0B36F" w14:textId="5DF0FE4D" w:rsidR="006D097C" w:rsidRPr="006D097C" w:rsidRDefault="00B64C24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Max. Drehzahl</w:t>
            </w:r>
            <w:r w:rsidRPr="006D097C">
              <w:rPr>
                <w:sz w:val="20"/>
              </w:rPr>
              <w:t xml:space="preserve"> (min⁻¹)</w:t>
            </w:r>
          </w:p>
        </w:tc>
        <w:tc>
          <w:tcPr>
            <w:tcW w:w="3312" w:type="dxa"/>
          </w:tcPr>
          <w:p w14:paraId="275FA9F6" w14:textId="77777777" w:rsidR="00B64C24" w:rsidRDefault="00B64C24" w:rsidP="00B64C24">
            <w:pPr>
              <w:spacing w:line="360" w:lineRule="auto"/>
              <w:ind w:left="360"/>
              <w:jc w:val="right"/>
              <w:rPr>
                <w:sz w:val="20"/>
              </w:rPr>
            </w:pPr>
            <w:r w:rsidRPr="00B64C24">
              <w:rPr>
                <w:sz w:val="20"/>
              </w:rPr>
              <w:t>1.</w:t>
            </w:r>
            <w:r>
              <w:rPr>
                <w:sz w:val="20"/>
              </w:rPr>
              <w:t xml:space="preserve"> </w:t>
            </w:r>
            <w:r w:rsidRPr="00B64C24">
              <w:rPr>
                <w:sz w:val="20"/>
              </w:rPr>
              <w:t>Gang: 1.200</w:t>
            </w:r>
          </w:p>
          <w:p w14:paraId="4DCAEFBB" w14:textId="3D0296CA" w:rsidR="00B64C24" w:rsidRPr="00B64C24" w:rsidRDefault="00B64C24" w:rsidP="00B64C24">
            <w:pPr>
              <w:spacing w:line="360" w:lineRule="auto"/>
              <w:ind w:left="360"/>
              <w:jc w:val="right"/>
              <w:rPr>
                <w:sz w:val="20"/>
              </w:rPr>
            </w:pPr>
            <w:r w:rsidRPr="00B64C24">
              <w:rPr>
                <w:sz w:val="20"/>
              </w:rPr>
              <w:t>2. Gang: 2.100</w:t>
            </w:r>
          </w:p>
          <w:p w14:paraId="78E077C5" w14:textId="7AE29925" w:rsidR="00B64C24" w:rsidRPr="00B64C24" w:rsidRDefault="00B64C24" w:rsidP="00B64C24">
            <w:pPr>
              <w:ind w:left="360"/>
              <w:jc w:val="right"/>
              <w:rPr>
                <w:sz w:val="20"/>
              </w:rPr>
            </w:pPr>
            <w:r w:rsidRPr="00B64C24">
              <w:rPr>
                <w:sz w:val="20"/>
              </w:rPr>
              <w:t>3. Gang: 3.200</w:t>
            </w:r>
          </w:p>
        </w:tc>
      </w:tr>
      <w:tr w:rsidR="006F6D3E" w:rsidRPr="006D097C" w14:paraId="374D4E96" w14:textId="77777777" w:rsidTr="006D097C">
        <w:tc>
          <w:tcPr>
            <w:tcW w:w="3312" w:type="dxa"/>
          </w:tcPr>
          <w:p w14:paraId="73C0AA12" w14:textId="1ADA6E98" w:rsidR="006F6D3E" w:rsidRDefault="006F6D3E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Max. Drehmoment</w:t>
            </w:r>
          </w:p>
        </w:tc>
        <w:tc>
          <w:tcPr>
            <w:tcW w:w="3312" w:type="dxa"/>
          </w:tcPr>
          <w:p w14:paraId="4149624F" w14:textId="75A45279" w:rsidR="006F6D3E" w:rsidRPr="00B64C24" w:rsidRDefault="006F6D3E" w:rsidP="00B64C24">
            <w:pPr>
              <w:spacing w:line="360" w:lineRule="auto"/>
              <w:ind w:left="360"/>
              <w:jc w:val="right"/>
              <w:rPr>
                <w:sz w:val="20"/>
              </w:rPr>
            </w:pPr>
            <w:r>
              <w:rPr>
                <w:sz w:val="20"/>
              </w:rPr>
              <w:t>113 Nm</w:t>
            </w:r>
          </w:p>
        </w:tc>
      </w:tr>
      <w:tr w:rsidR="00B64C24" w:rsidRPr="006D097C" w14:paraId="2F4282E8" w14:textId="77777777" w:rsidTr="006D097C">
        <w:tc>
          <w:tcPr>
            <w:tcW w:w="3312" w:type="dxa"/>
          </w:tcPr>
          <w:p w14:paraId="0735E99F" w14:textId="2E16FE42" w:rsidR="00B64C24" w:rsidRDefault="00B64C24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Max. Schraubendurchmesser</w:t>
            </w:r>
          </w:p>
        </w:tc>
        <w:tc>
          <w:tcPr>
            <w:tcW w:w="3312" w:type="dxa"/>
          </w:tcPr>
          <w:p w14:paraId="3A502259" w14:textId="697673C3" w:rsidR="00B64C24" w:rsidRPr="00B64C24" w:rsidRDefault="00B64C24" w:rsidP="00B64C24">
            <w:pPr>
              <w:spacing w:line="360" w:lineRule="auto"/>
              <w:ind w:left="360"/>
              <w:jc w:val="right"/>
              <w:rPr>
                <w:sz w:val="20"/>
              </w:rPr>
            </w:pPr>
            <w:r>
              <w:rPr>
                <w:sz w:val="20"/>
              </w:rPr>
              <w:t>M16</w:t>
            </w:r>
          </w:p>
        </w:tc>
      </w:tr>
      <w:tr w:rsidR="006D097C" w:rsidRPr="006D097C" w14:paraId="7BB23DAD" w14:textId="77777777" w:rsidTr="006D097C">
        <w:tc>
          <w:tcPr>
            <w:tcW w:w="3312" w:type="dxa"/>
          </w:tcPr>
          <w:p w14:paraId="3378AB9F" w14:textId="78739951" w:rsidR="006D097C" w:rsidRPr="006D097C" w:rsidRDefault="00B64C24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Geschwindigkeitsstufen</w:t>
            </w:r>
          </w:p>
        </w:tc>
        <w:tc>
          <w:tcPr>
            <w:tcW w:w="3312" w:type="dxa"/>
          </w:tcPr>
          <w:p w14:paraId="375CBC58" w14:textId="05CDA9A5" w:rsidR="006D097C" w:rsidRPr="006D097C" w:rsidRDefault="00B64C24" w:rsidP="00B64C24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6D097C" w:rsidRPr="006D097C" w14:paraId="5B52BF6D" w14:textId="77777777" w:rsidTr="006D097C">
        <w:tc>
          <w:tcPr>
            <w:tcW w:w="3312" w:type="dxa"/>
          </w:tcPr>
          <w:p w14:paraId="7FF52183" w14:textId="58BAD1DC" w:rsidR="006D097C" w:rsidRPr="006D097C" w:rsidRDefault="00B64C24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Werkzeugaufnahme</w:t>
            </w:r>
          </w:p>
        </w:tc>
        <w:tc>
          <w:tcPr>
            <w:tcW w:w="3312" w:type="dxa"/>
          </w:tcPr>
          <w:p w14:paraId="7A138E9B" w14:textId="653D50F2" w:rsidR="006D097C" w:rsidRPr="006D097C" w:rsidRDefault="00B64C24" w:rsidP="00B64C24">
            <w:pPr>
              <w:spacing w:line="360" w:lineRule="auto"/>
              <w:jc w:val="right"/>
              <w:rPr>
                <w:sz w:val="20"/>
              </w:rPr>
            </w:pPr>
            <w:r w:rsidRPr="00B64C24">
              <w:rPr>
                <w:sz w:val="20"/>
              </w:rPr>
              <w:t>¼″ Hex</w:t>
            </w:r>
          </w:p>
        </w:tc>
      </w:tr>
      <w:tr w:rsidR="00B64C24" w:rsidRPr="006D097C" w14:paraId="5ED8750E" w14:textId="77777777" w:rsidTr="006D097C">
        <w:tc>
          <w:tcPr>
            <w:tcW w:w="3312" w:type="dxa"/>
          </w:tcPr>
          <w:p w14:paraId="7C016870" w14:textId="711FA9CB" w:rsidR="00B64C24" w:rsidRDefault="00B64C24" w:rsidP="008362C1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Gewicht mit Akku M18 B5 (kg)</w:t>
            </w:r>
          </w:p>
        </w:tc>
        <w:tc>
          <w:tcPr>
            <w:tcW w:w="3312" w:type="dxa"/>
          </w:tcPr>
          <w:p w14:paraId="5D108C05" w14:textId="6E22F605" w:rsidR="00B64C24" w:rsidRPr="00B64C24" w:rsidRDefault="00B64C24" w:rsidP="00B64C24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</w:tr>
    </w:tbl>
    <w:p w14:paraId="692D6C9B" w14:textId="77777777" w:rsidR="008362C1" w:rsidRDefault="008362C1" w:rsidP="008362C1">
      <w:pPr>
        <w:spacing w:line="360" w:lineRule="auto"/>
        <w:rPr>
          <w:sz w:val="22"/>
          <w:szCs w:val="22"/>
        </w:rPr>
      </w:pPr>
    </w:p>
    <w:p w14:paraId="5AD3929F" w14:textId="77777777" w:rsidR="00B64C24" w:rsidRPr="00C20D49" w:rsidRDefault="00B64C24" w:rsidP="00B64C24">
      <w:pPr>
        <w:spacing w:line="360" w:lineRule="auto"/>
        <w:rPr>
          <w:sz w:val="22"/>
          <w:szCs w:val="22"/>
        </w:rPr>
      </w:pPr>
      <w:r w:rsidRPr="00B64C24">
        <w:rPr>
          <w:sz w:val="22"/>
          <w:szCs w:val="22"/>
        </w:rPr>
        <w:lastRenderedPageBreak/>
        <w:t>Lieferumfang:</w:t>
      </w:r>
      <w:r w:rsidRPr="00B64C24">
        <w:rPr>
          <w:sz w:val="22"/>
          <w:szCs w:val="22"/>
        </w:rPr>
        <w:br/>
      </w:r>
      <w:r>
        <w:rPr>
          <w:sz w:val="22"/>
          <w:szCs w:val="22"/>
        </w:rPr>
        <w:t xml:space="preserve">2 x </w:t>
      </w:r>
      <w:r w:rsidRPr="00C20D49">
        <w:rPr>
          <w:sz w:val="22"/>
          <w:szCs w:val="22"/>
        </w:rPr>
        <w:t>M18 B5 Akku</w:t>
      </w:r>
      <w:r>
        <w:rPr>
          <w:sz w:val="22"/>
          <w:szCs w:val="22"/>
        </w:rPr>
        <w:t xml:space="preserve">, </w:t>
      </w:r>
      <w:r w:rsidRPr="00C20D49">
        <w:rPr>
          <w:sz w:val="22"/>
          <w:szCs w:val="22"/>
        </w:rPr>
        <w:t>M12–18 FC Ladegerät,</w:t>
      </w:r>
      <w:r>
        <w:rPr>
          <w:sz w:val="22"/>
          <w:szCs w:val="22"/>
        </w:rPr>
        <w:t xml:space="preserve"> </w:t>
      </w:r>
      <w:r w:rsidRPr="00C20D49">
        <w:rPr>
          <w:sz w:val="22"/>
          <w:szCs w:val="22"/>
        </w:rPr>
        <w:t>HD Box,</w:t>
      </w:r>
      <w:r>
        <w:rPr>
          <w:sz w:val="22"/>
          <w:szCs w:val="22"/>
        </w:rPr>
        <w:t xml:space="preserve"> </w:t>
      </w:r>
      <w:r w:rsidRPr="00C20D49">
        <w:rPr>
          <w:sz w:val="22"/>
          <w:szCs w:val="22"/>
        </w:rPr>
        <w:t>Gürtelclip,</w:t>
      </w:r>
      <w:r>
        <w:rPr>
          <w:sz w:val="22"/>
          <w:szCs w:val="22"/>
        </w:rPr>
        <w:t xml:space="preserve"> </w:t>
      </w:r>
      <w:r w:rsidRPr="00C20D49">
        <w:rPr>
          <w:sz w:val="22"/>
          <w:szCs w:val="22"/>
        </w:rPr>
        <w:t>Bit-Halter</w:t>
      </w:r>
    </w:p>
    <w:p w14:paraId="01ACCD09" w14:textId="77777777" w:rsidR="00B64C24" w:rsidRDefault="00B64C24" w:rsidP="00B64C24">
      <w:pPr>
        <w:spacing w:line="360" w:lineRule="auto"/>
        <w:rPr>
          <w:sz w:val="22"/>
          <w:szCs w:val="22"/>
        </w:rPr>
      </w:pPr>
    </w:p>
    <w:p w14:paraId="19395E74" w14:textId="58CDEF3B" w:rsidR="006D097C" w:rsidRDefault="00B64C24" w:rsidP="008362C1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Fotos: Milwaukee</w:t>
      </w:r>
    </w:p>
    <w:p w14:paraId="3EE39D48" w14:textId="77777777" w:rsidR="00B64C24" w:rsidRDefault="00B64C24" w:rsidP="008362C1">
      <w:pPr>
        <w:spacing w:line="360" w:lineRule="auto"/>
        <w:rPr>
          <w:sz w:val="22"/>
          <w:szCs w:val="22"/>
        </w:rPr>
      </w:pPr>
    </w:p>
    <w:p w14:paraId="048079F7" w14:textId="0AC47CFD" w:rsidR="00B64C24" w:rsidRDefault="00845856" w:rsidP="008362C1">
      <w:pPr>
        <w:spacing w:line="360" w:lineRule="auto"/>
        <w:rPr>
          <w:i/>
          <w:iCs/>
          <w:sz w:val="20"/>
        </w:rPr>
      </w:pPr>
      <w:r w:rsidRPr="00845856">
        <w:rPr>
          <w:i/>
          <w:iCs/>
          <w:noProof/>
          <w:sz w:val="20"/>
        </w:rPr>
        <w:drawing>
          <wp:inline distT="0" distB="0" distL="0" distR="0" wp14:anchorId="5A812633" wp14:editId="2EFBA4E4">
            <wp:extent cx="2514600" cy="1685925"/>
            <wp:effectExtent l="0" t="0" r="0" b="9525"/>
            <wp:docPr id="1401748698" name="Grafik 2" descr="Ein Bild, das Bohrmaschine, Werkzeug, Elektrowerkzeug, Handbohrmaschi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748698" name="Grafik 2" descr="Ein Bild, das Bohrmaschine, Werkzeug, Elektrowerkzeug, Handbohrmaschin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6920F" w14:textId="3B94AC2B" w:rsidR="00845856" w:rsidRPr="00845856" w:rsidRDefault="00845856" w:rsidP="008362C1">
      <w:pPr>
        <w:spacing w:line="360" w:lineRule="auto"/>
        <w:rPr>
          <w:i/>
          <w:iCs/>
          <w:sz w:val="20"/>
        </w:rPr>
      </w:pPr>
      <w:r>
        <w:rPr>
          <w:i/>
          <w:iCs/>
          <w:sz w:val="20"/>
        </w:rPr>
        <w:t>Der Milwaukee</w:t>
      </w:r>
      <w:r w:rsidRPr="00845856">
        <w:rPr>
          <w:i/>
          <w:iCs/>
          <w:sz w:val="20"/>
        </w:rPr>
        <w:t xml:space="preserve"> ¼″ Hex-Akku-Schlagschrauber FUEL M18 FIDRQ-502X</w:t>
      </w:r>
      <w:r>
        <w:rPr>
          <w:i/>
          <w:iCs/>
          <w:sz w:val="20"/>
        </w:rPr>
        <w:t xml:space="preserve"> </w:t>
      </w:r>
      <w:r w:rsidR="00825069">
        <w:rPr>
          <w:i/>
          <w:iCs/>
          <w:sz w:val="20"/>
        </w:rPr>
        <w:t xml:space="preserve">sorgt dank </w:t>
      </w:r>
      <w:r>
        <w:rPr>
          <w:i/>
          <w:iCs/>
          <w:sz w:val="20"/>
        </w:rPr>
        <w:t xml:space="preserve">hydraulischem Schlagwerk </w:t>
      </w:r>
      <w:r w:rsidR="00825069">
        <w:rPr>
          <w:i/>
          <w:iCs/>
          <w:sz w:val="20"/>
        </w:rPr>
        <w:t xml:space="preserve">für eine </w:t>
      </w:r>
      <w:r>
        <w:rPr>
          <w:i/>
          <w:iCs/>
          <w:sz w:val="20"/>
        </w:rPr>
        <w:t>deutlich reduzierte Geräusch und Vibrationsentwicklung</w:t>
      </w:r>
      <w:r w:rsidR="00825069">
        <w:rPr>
          <w:i/>
          <w:iCs/>
          <w:sz w:val="20"/>
        </w:rPr>
        <w:t>.</w:t>
      </w:r>
    </w:p>
    <w:p w14:paraId="7CD6D129" w14:textId="77777777" w:rsidR="00845856" w:rsidRPr="00845856" w:rsidRDefault="00845856" w:rsidP="008362C1">
      <w:pPr>
        <w:spacing w:line="360" w:lineRule="auto"/>
        <w:rPr>
          <w:i/>
          <w:iCs/>
          <w:sz w:val="20"/>
        </w:rPr>
      </w:pPr>
    </w:p>
    <w:p w14:paraId="551DF362" w14:textId="3FBDE8F8" w:rsidR="00845856" w:rsidRPr="00845856" w:rsidRDefault="00845856" w:rsidP="008362C1">
      <w:pPr>
        <w:spacing w:line="360" w:lineRule="auto"/>
        <w:rPr>
          <w:i/>
          <w:iCs/>
          <w:sz w:val="20"/>
        </w:rPr>
      </w:pPr>
      <w:r w:rsidRPr="00845856">
        <w:rPr>
          <w:i/>
          <w:iCs/>
          <w:noProof/>
          <w:sz w:val="20"/>
        </w:rPr>
        <w:drawing>
          <wp:inline distT="0" distB="0" distL="0" distR="0" wp14:anchorId="7BE3D7AF" wp14:editId="739F4436">
            <wp:extent cx="2514600" cy="1885950"/>
            <wp:effectExtent l="0" t="0" r="0" b="0"/>
            <wp:docPr id="423569342" name="Grafik 3" descr="Ein Bild, das Person, Kleidung, Mann, Blue Coll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569342" name="Grafik 3" descr="Ein Bild, das Person, Kleidung, Mann, Blue Colla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5BD09" w14:textId="198F6EA0" w:rsidR="008362C1" w:rsidRPr="00845856" w:rsidRDefault="00845856" w:rsidP="00D065C4">
      <w:pPr>
        <w:spacing w:line="360" w:lineRule="auto"/>
        <w:rPr>
          <w:i/>
          <w:iCs/>
          <w:sz w:val="20"/>
        </w:rPr>
      </w:pPr>
      <w:r w:rsidRPr="00845856">
        <w:rPr>
          <w:i/>
          <w:iCs/>
          <w:sz w:val="20"/>
        </w:rPr>
        <w:t>Der Fokus des neuen Modells liegt weniger auf maximaler Schlagstärke als auf kontrollierter Leistung, reduziertem Lärm und ergonomischem Arbeiten im täglichen Einsatz.</w:t>
      </w:r>
    </w:p>
    <w:sectPr w:rsidR="008362C1" w:rsidRPr="00845856" w:rsidSect="00106ABB">
      <w:pgSz w:w="11907" w:h="16840"/>
      <w:pgMar w:top="1418" w:right="3005" w:bottom="1134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82601"/>
    <w:multiLevelType w:val="hybridMultilevel"/>
    <w:tmpl w:val="A558C4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3098D"/>
    <w:multiLevelType w:val="multilevel"/>
    <w:tmpl w:val="0A3CF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391131"/>
    <w:multiLevelType w:val="hybridMultilevel"/>
    <w:tmpl w:val="7F5460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D1057"/>
    <w:multiLevelType w:val="hybridMultilevel"/>
    <w:tmpl w:val="ED1264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B3D98"/>
    <w:multiLevelType w:val="hybridMultilevel"/>
    <w:tmpl w:val="059C6EE6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653932">
    <w:abstractNumId w:val="1"/>
  </w:num>
  <w:num w:numId="2" w16cid:durableId="444933817">
    <w:abstractNumId w:val="2"/>
  </w:num>
  <w:num w:numId="3" w16cid:durableId="169175462">
    <w:abstractNumId w:val="0"/>
  </w:num>
  <w:num w:numId="4" w16cid:durableId="1026906804">
    <w:abstractNumId w:val="4"/>
  </w:num>
  <w:num w:numId="5" w16cid:durableId="2137525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11"/>
    <w:rsid w:val="00004941"/>
    <w:rsid w:val="000057BC"/>
    <w:rsid w:val="00007B8B"/>
    <w:rsid w:val="00010AB0"/>
    <w:rsid w:val="00023114"/>
    <w:rsid w:val="000266EE"/>
    <w:rsid w:val="00054993"/>
    <w:rsid w:val="00055E7C"/>
    <w:rsid w:val="00064190"/>
    <w:rsid w:val="00077F53"/>
    <w:rsid w:val="00091423"/>
    <w:rsid w:val="000B0A6C"/>
    <w:rsid w:val="000D2453"/>
    <w:rsid w:val="000D254D"/>
    <w:rsid w:val="000D280B"/>
    <w:rsid w:val="000D6ED7"/>
    <w:rsid w:val="000E7FD9"/>
    <w:rsid w:val="000F1229"/>
    <w:rsid w:val="001050DF"/>
    <w:rsid w:val="00106ABB"/>
    <w:rsid w:val="001279C2"/>
    <w:rsid w:val="001541D3"/>
    <w:rsid w:val="00157A45"/>
    <w:rsid w:val="00162B9F"/>
    <w:rsid w:val="00163D87"/>
    <w:rsid w:val="00170ED1"/>
    <w:rsid w:val="00183EB1"/>
    <w:rsid w:val="00196ACC"/>
    <w:rsid w:val="001B69DB"/>
    <w:rsid w:val="001B6CB3"/>
    <w:rsid w:val="001B6E3B"/>
    <w:rsid w:val="001E46C2"/>
    <w:rsid w:val="0023175B"/>
    <w:rsid w:val="00253CCF"/>
    <w:rsid w:val="00257AFD"/>
    <w:rsid w:val="002763AD"/>
    <w:rsid w:val="00293666"/>
    <w:rsid w:val="002B23E3"/>
    <w:rsid w:val="002B2D0A"/>
    <w:rsid w:val="002B368C"/>
    <w:rsid w:val="002B79FE"/>
    <w:rsid w:val="002D397F"/>
    <w:rsid w:val="002D3995"/>
    <w:rsid w:val="002D6F6F"/>
    <w:rsid w:val="002F0FAD"/>
    <w:rsid w:val="002F6913"/>
    <w:rsid w:val="00313B4A"/>
    <w:rsid w:val="00316A08"/>
    <w:rsid w:val="00322E2D"/>
    <w:rsid w:val="003234DE"/>
    <w:rsid w:val="00333E8C"/>
    <w:rsid w:val="00337C9C"/>
    <w:rsid w:val="00350F75"/>
    <w:rsid w:val="003578EF"/>
    <w:rsid w:val="003714F4"/>
    <w:rsid w:val="003836B2"/>
    <w:rsid w:val="003924FA"/>
    <w:rsid w:val="003B6AEA"/>
    <w:rsid w:val="003B6D35"/>
    <w:rsid w:val="003D75BC"/>
    <w:rsid w:val="0040498D"/>
    <w:rsid w:val="004155EE"/>
    <w:rsid w:val="00416CB6"/>
    <w:rsid w:val="00423F15"/>
    <w:rsid w:val="00427F2B"/>
    <w:rsid w:val="004510F4"/>
    <w:rsid w:val="00451DB7"/>
    <w:rsid w:val="00452099"/>
    <w:rsid w:val="00470B8A"/>
    <w:rsid w:val="004727E8"/>
    <w:rsid w:val="004733B2"/>
    <w:rsid w:val="00485E60"/>
    <w:rsid w:val="00487E9A"/>
    <w:rsid w:val="00494FB9"/>
    <w:rsid w:val="004A3F91"/>
    <w:rsid w:val="004C50AB"/>
    <w:rsid w:val="004D576B"/>
    <w:rsid w:val="004E1125"/>
    <w:rsid w:val="004F1A45"/>
    <w:rsid w:val="00504FB3"/>
    <w:rsid w:val="00510B9D"/>
    <w:rsid w:val="00543E87"/>
    <w:rsid w:val="00561F26"/>
    <w:rsid w:val="00565ADB"/>
    <w:rsid w:val="00577AD5"/>
    <w:rsid w:val="00592006"/>
    <w:rsid w:val="005A0631"/>
    <w:rsid w:val="005C0863"/>
    <w:rsid w:val="005C1F5C"/>
    <w:rsid w:val="005F4855"/>
    <w:rsid w:val="00602A08"/>
    <w:rsid w:val="0060490D"/>
    <w:rsid w:val="0062618E"/>
    <w:rsid w:val="0062702B"/>
    <w:rsid w:val="00640B86"/>
    <w:rsid w:val="006461C1"/>
    <w:rsid w:val="0066249C"/>
    <w:rsid w:val="00676A13"/>
    <w:rsid w:val="0069035D"/>
    <w:rsid w:val="006B0BDB"/>
    <w:rsid w:val="006B6EC2"/>
    <w:rsid w:val="006B7F25"/>
    <w:rsid w:val="006D097C"/>
    <w:rsid w:val="006D653A"/>
    <w:rsid w:val="006E258F"/>
    <w:rsid w:val="006F4594"/>
    <w:rsid w:val="006F6D3E"/>
    <w:rsid w:val="00741727"/>
    <w:rsid w:val="00751767"/>
    <w:rsid w:val="007551A4"/>
    <w:rsid w:val="007667AB"/>
    <w:rsid w:val="00775B6A"/>
    <w:rsid w:val="00784B9C"/>
    <w:rsid w:val="007929F4"/>
    <w:rsid w:val="00792CBB"/>
    <w:rsid w:val="00793E6E"/>
    <w:rsid w:val="007A108D"/>
    <w:rsid w:val="007A561C"/>
    <w:rsid w:val="007B2E30"/>
    <w:rsid w:val="007C406A"/>
    <w:rsid w:val="007C69FE"/>
    <w:rsid w:val="007D4F8E"/>
    <w:rsid w:val="007E0A93"/>
    <w:rsid w:val="007E0F23"/>
    <w:rsid w:val="007F2B12"/>
    <w:rsid w:val="007F31A8"/>
    <w:rsid w:val="00802EA2"/>
    <w:rsid w:val="00816E18"/>
    <w:rsid w:val="00825069"/>
    <w:rsid w:val="00825A9B"/>
    <w:rsid w:val="008303DA"/>
    <w:rsid w:val="00831433"/>
    <w:rsid w:val="008362C1"/>
    <w:rsid w:val="008401C2"/>
    <w:rsid w:val="00845856"/>
    <w:rsid w:val="0084745A"/>
    <w:rsid w:val="00857B18"/>
    <w:rsid w:val="00873F68"/>
    <w:rsid w:val="00875B73"/>
    <w:rsid w:val="008A18A9"/>
    <w:rsid w:val="008B0D51"/>
    <w:rsid w:val="008C4E5B"/>
    <w:rsid w:val="008C67C3"/>
    <w:rsid w:val="008D1071"/>
    <w:rsid w:val="008D4DE8"/>
    <w:rsid w:val="008E527B"/>
    <w:rsid w:val="008F6AE0"/>
    <w:rsid w:val="009001CD"/>
    <w:rsid w:val="00915C16"/>
    <w:rsid w:val="00920D2F"/>
    <w:rsid w:val="0092354F"/>
    <w:rsid w:val="00942D22"/>
    <w:rsid w:val="00944411"/>
    <w:rsid w:val="0094635C"/>
    <w:rsid w:val="00956514"/>
    <w:rsid w:val="009835F3"/>
    <w:rsid w:val="00983EB6"/>
    <w:rsid w:val="00996588"/>
    <w:rsid w:val="009A1880"/>
    <w:rsid w:val="009A6665"/>
    <w:rsid w:val="009C2985"/>
    <w:rsid w:val="009C35FD"/>
    <w:rsid w:val="009C6872"/>
    <w:rsid w:val="009F4143"/>
    <w:rsid w:val="009F4E9F"/>
    <w:rsid w:val="00A274A9"/>
    <w:rsid w:val="00A31754"/>
    <w:rsid w:val="00A440FD"/>
    <w:rsid w:val="00A461F3"/>
    <w:rsid w:val="00A55742"/>
    <w:rsid w:val="00A759DA"/>
    <w:rsid w:val="00A90E82"/>
    <w:rsid w:val="00AA3D02"/>
    <w:rsid w:val="00AA7E9F"/>
    <w:rsid w:val="00AB1293"/>
    <w:rsid w:val="00AC31D4"/>
    <w:rsid w:val="00AC3ECB"/>
    <w:rsid w:val="00AC6C34"/>
    <w:rsid w:val="00AE5B51"/>
    <w:rsid w:val="00B06F4B"/>
    <w:rsid w:val="00B221E0"/>
    <w:rsid w:val="00B22850"/>
    <w:rsid w:val="00B33594"/>
    <w:rsid w:val="00B46667"/>
    <w:rsid w:val="00B54E64"/>
    <w:rsid w:val="00B64C24"/>
    <w:rsid w:val="00B658C0"/>
    <w:rsid w:val="00B854FA"/>
    <w:rsid w:val="00B904E1"/>
    <w:rsid w:val="00B96D95"/>
    <w:rsid w:val="00BA7508"/>
    <w:rsid w:val="00BC4AF3"/>
    <w:rsid w:val="00BD39D8"/>
    <w:rsid w:val="00BD6F8B"/>
    <w:rsid w:val="00BE02D0"/>
    <w:rsid w:val="00BF0CB5"/>
    <w:rsid w:val="00C00783"/>
    <w:rsid w:val="00C02696"/>
    <w:rsid w:val="00C07778"/>
    <w:rsid w:val="00C11413"/>
    <w:rsid w:val="00C20948"/>
    <w:rsid w:val="00C20D49"/>
    <w:rsid w:val="00C20F59"/>
    <w:rsid w:val="00C257F3"/>
    <w:rsid w:val="00C26E53"/>
    <w:rsid w:val="00C47955"/>
    <w:rsid w:val="00C51E7F"/>
    <w:rsid w:val="00C5287E"/>
    <w:rsid w:val="00C56468"/>
    <w:rsid w:val="00C60AF3"/>
    <w:rsid w:val="00C73E34"/>
    <w:rsid w:val="00C74F75"/>
    <w:rsid w:val="00C87CB4"/>
    <w:rsid w:val="00C90E58"/>
    <w:rsid w:val="00C93608"/>
    <w:rsid w:val="00CA4D26"/>
    <w:rsid w:val="00CB5661"/>
    <w:rsid w:val="00CD6160"/>
    <w:rsid w:val="00CE1FDF"/>
    <w:rsid w:val="00CE59D0"/>
    <w:rsid w:val="00CF61DE"/>
    <w:rsid w:val="00D0357F"/>
    <w:rsid w:val="00D065C4"/>
    <w:rsid w:val="00D11441"/>
    <w:rsid w:val="00D1290D"/>
    <w:rsid w:val="00D20FBF"/>
    <w:rsid w:val="00D23BF5"/>
    <w:rsid w:val="00D245D9"/>
    <w:rsid w:val="00D26A0B"/>
    <w:rsid w:val="00D50382"/>
    <w:rsid w:val="00D55DA4"/>
    <w:rsid w:val="00D62198"/>
    <w:rsid w:val="00D70E1F"/>
    <w:rsid w:val="00D801AB"/>
    <w:rsid w:val="00D949A4"/>
    <w:rsid w:val="00D95DE1"/>
    <w:rsid w:val="00DA13DC"/>
    <w:rsid w:val="00DA3AD0"/>
    <w:rsid w:val="00DB2256"/>
    <w:rsid w:val="00DC02AB"/>
    <w:rsid w:val="00DD52BD"/>
    <w:rsid w:val="00E001D6"/>
    <w:rsid w:val="00E00CEC"/>
    <w:rsid w:val="00E12090"/>
    <w:rsid w:val="00E37495"/>
    <w:rsid w:val="00E53335"/>
    <w:rsid w:val="00E673FE"/>
    <w:rsid w:val="00E74093"/>
    <w:rsid w:val="00E74445"/>
    <w:rsid w:val="00E75C9C"/>
    <w:rsid w:val="00E83CBB"/>
    <w:rsid w:val="00E86B5C"/>
    <w:rsid w:val="00EE226A"/>
    <w:rsid w:val="00F14636"/>
    <w:rsid w:val="00F23D71"/>
    <w:rsid w:val="00F322D9"/>
    <w:rsid w:val="00F35540"/>
    <w:rsid w:val="00F4656D"/>
    <w:rsid w:val="00F541DC"/>
    <w:rsid w:val="00F54CF0"/>
    <w:rsid w:val="00F67457"/>
    <w:rsid w:val="00F73AB1"/>
    <w:rsid w:val="00F77982"/>
    <w:rsid w:val="00FA23C2"/>
    <w:rsid w:val="00FA29E6"/>
    <w:rsid w:val="00FB257F"/>
    <w:rsid w:val="00FC3DF1"/>
    <w:rsid w:val="00FE0983"/>
    <w:rsid w:val="00FE1D5A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71D1E58"/>
  <w15:chartTrackingRefBased/>
  <w15:docId w15:val="{6A23FA51-039E-4628-BEF1-78D9231B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62B9F"/>
    <w:rPr>
      <w:rFonts w:ascii="Tahoma" w:hAnsi="Tahoma" w:cs="Tahoma"/>
      <w:sz w:val="16"/>
      <w:szCs w:val="16"/>
    </w:rPr>
  </w:style>
  <w:style w:type="character" w:styleId="Hyperlink">
    <w:name w:val="Hyperlink"/>
    <w:rsid w:val="00D50382"/>
    <w:rPr>
      <w:color w:val="0000FF"/>
      <w:u w:val="single"/>
    </w:rPr>
  </w:style>
  <w:style w:type="paragraph" w:styleId="StandardWeb">
    <w:name w:val="Normal (Web)"/>
    <w:basedOn w:val="Standard"/>
    <w:uiPriority w:val="99"/>
    <w:rsid w:val="00055E7C"/>
    <w:pPr>
      <w:spacing w:before="100" w:beforeAutospacing="1" w:after="100" w:afterAutospacing="1"/>
    </w:pPr>
    <w:rPr>
      <w:rFonts w:eastAsia="SimSun"/>
      <w:szCs w:val="24"/>
      <w:lang w:eastAsia="zh-CN"/>
    </w:rPr>
  </w:style>
  <w:style w:type="table" w:styleId="Tabellenraster">
    <w:name w:val="Table Grid"/>
    <w:basedOn w:val="NormaleTabelle"/>
    <w:rsid w:val="00751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D245D9"/>
    <w:rPr>
      <w:color w:val="605E5C"/>
      <w:shd w:val="clear" w:color="auto" w:fill="E1DFDD"/>
    </w:rPr>
  </w:style>
  <w:style w:type="character" w:styleId="Kommentarzeichen">
    <w:name w:val="annotation reference"/>
    <w:uiPriority w:val="99"/>
    <w:semiHidden/>
    <w:unhideWhenUsed/>
    <w:rsid w:val="00C479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79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795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79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47955"/>
    <w:rPr>
      <w:b/>
      <w:bCs/>
    </w:rPr>
  </w:style>
  <w:style w:type="paragraph" w:styleId="Listenabsatz">
    <w:name w:val="List Paragraph"/>
    <w:basedOn w:val="Standard"/>
    <w:uiPriority w:val="34"/>
    <w:qFormat/>
    <w:rsid w:val="00B64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\Documents\Benutzerdefinierte%20Office-Vorlagen\PM_Milwaukee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59A2C-2BC9-4D48-B546-09A14EEB0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PM_Milwaukee_2022.dotx</Template>
  <TotalTime>0</TotalTime>
  <Pages>2</Pages>
  <Words>241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 Müller</dc:creator>
  <cp:keywords/>
  <dc:description/>
  <cp:lastModifiedBy>Kay Müller</cp:lastModifiedBy>
  <cp:revision>5</cp:revision>
  <cp:lastPrinted>2025-12-22T08:03:00Z</cp:lastPrinted>
  <dcterms:created xsi:type="dcterms:W3CDTF">2026-01-12T15:36:00Z</dcterms:created>
  <dcterms:modified xsi:type="dcterms:W3CDTF">2026-01-19T09:53:00Z</dcterms:modified>
</cp:coreProperties>
</file>